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774" w:rsidRPr="00A20280" w:rsidRDefault="00976774" w:rsidP="00976774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A20280">
        <w:rPr>
          <w:rFonts w:asciiTheme="minorEastAsia" w:eastAsiaTheme="minorEastAsia" w:hAnsiTheme="minorEastAsia" w:hint="eastAsia"/>
          <w:sz w:val="36"/>
          <w:szCs w:val="36"/>
        </w:rPr>
        <w:t>第7课时</w:t>
      </w:r>
      <w:r w:rsidRPr="00A2028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A20280">
        <w:rPr>
          <w:rFonts w:asciiTheme="minorEastAsia" w:eastAsiaTheme="minorEastAsia" w:hAnsiTheme="minorEastAsia" w:hint="eastAsia"/>
          <w:sz w:val="36"/>
          <w:szCs w:val="36"/>
        </w:rPr>
        <w:t>圆柱的体积</w:t>
      </w:r>
      <w:r w:rsidRPr="00A20280">
        <w:rPr>
          <w:rFonts w:asciiTheme="minorEastAsia" w:eastAsiaTheme="minorEastAsia" w:hAnsiTheme="minorEastAsia"/>
          <w:sz w:val="36"/>
          <w:szCs w:val="36"/>
        </w:rPr>
        <w:t>(3)</w:t>
      </w:r>
    </w:p>
    <w:p w:rsidR="00976774" w:rsidRPr="00A20280" w:rsidRDefault="00976774" w:rsidP="0097677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2" name="bt01.jpg" descr="id:2147491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774" w:rsidRPr="00A20280" w:rsidRDefault="00976774" w:rsidP="0097677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976774" w:rsidRPr="00A20280" w:rsidRDefault="00976774" w:rsidP="0097677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教材第</w:t>
      </w:r>
      <w:r w:rsidRPr="00A20280">
        <w:rPr>
          <w:rFonts w:asciiTheme="minorEastAsia" w:eastAsiaTheme="minorEastAsia" w:hAnsiTheme="minorEastAsia"/>
          <w:szCs w:val="21"/>
        </w:rPr>
        <w:t>27</w:t>
      </w:r>
      <w:r w:rsidRPr="00A20280">
        <w:rPr>
          <w:rFonts w:asciiTheme="minorEastAsia" w:eastAsiaTheme="minorEastAsia" w:hAnsiTheme="minorEastAsia" w:hint="eastAsia"/>
          <w:szCs w:val="21"/>
        </w:rPr>
        <w:t>页例</w:t>
      </w:r>
      <w:r w:rsidRPr="00A20280">
        <w:rPr>
          <w:rFonts w:asciiTheme="minorEastAsia" w:eastAsiaTheme="minorEastAsia" w:hAnsiTheme="minorEastAsia"/>
          <w:szCs w:val="21"/>
        </w:rPr>
        <w:t>7</w:t>
      </w:r>
      <w:r w:rsidRPr="00A20280">
        <w:rPr>
          <w:rFonts w:asciiTheme="minorEastAsia" w:eastAsiaTheme="minorEastAsia" w:hAnsiTheme="minorEastAsia" w:hint="eastAsia"/>
          <w:szCs w:val="21"/>
        </w:rPr>
        <w:t>及“做一做”的习题。</w:t>
      </w:r>
    </w:p>
    <w:p w:rsidR="00976774" w:rsidRPr="00A20280" w:rsidRDefault="00976774" w:rsidP="0097677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976774" w:rsidRPr="00A20280" w:rsidRDefault="00976774" w:rsidP="0097677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1.</w:t>
      </w:r>
      <w:r w:rsidRPr="00A20280">
        <w:rPr>
          <w:rFonts w:asciiTheme="minorEastAsia" w:eastAsiaTheme="minorEastAsia" w:hAnsiTheme="minorEastAsia" w:hint="eastAsia"/>
          <w:szCs w:val="21"/>
        </w:rPr>
        <w:t>利用圆柱的体积计算公式解决相关的问题。</w:t>
      </w:r>
    </w:p>
    <w:p w:rsidR="00976774" w:rsidRPr="00A20280" w:rsidRDefault="00976774" w:rsidP="0097677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2.</w:t>
      </w:r>
      <w:r w:rsidRPr="00A20280">
        <w:rPr>
          <w:rFonts w:asciiTheme="minorEastAsia" w:eastAsiaTheme="minorEastAsia" w:hAnsiTheme="minorEastAsia" w:hint="eastAsia"/>
          <w:szCs w:val="21"/>
        </w:rPr>
        <w:t>学生通过观察与思考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能把“不规则的图形转化成规则图形”来计算。</w:t>
      </w:r>
    </w:p>
    <w:p w:rsidR="00976774" w:rsidRPr="00A20280" w:rsidRDefault="00976774" w:rsidP="0097677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3.</w:t>
      </w:r>
      <w:r w:rsidRPr="00A20280">
        <w:rPr>
          <w:rFonts w:asciiTheme="minorEastAsia" w:eastAsiaTheme="minorEastAsia" w:hAnsiTheme="minorEastAsia" w:hint="eastAsia"/>
          <w:szCs w:val="21"/>
        </w:rPr>
        <w:t>进一步培养学生的问题意识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以及对数学方法的重视总结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会提炼数学思想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提高了分析问题和解决问题的能力。</w:t>
      </w:r>
    </w:p>
    <w:p w:rsidR="00976774" w:rsidRPr="00A20280" w:rsidRDefault="00976774" w:rsidP="0097677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976774" w:rsidRPr="00A20280" w:rsidRDefault="00976774" w:rsidP="0097677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学生通过观察与思考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能把“不规则的图形转化成规则图形”来计算。</w:t>
      </w:r>
    </w:p>
    <w:p w:rsidR="00976774" w:rsidRPr="00A20280" w:rsidRDefault="00976774" w:rsidP="0097677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976774" w:rsidRPr="00A20280" w:rsidRDefault="00976774" w:rsidP="0097677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利用转化思想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把不规则形状的体积转化为规则形状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发现转化过程中的“变”与“不变”。</w:t>
      </w:r>
    </w:p>
    <w:p w:rsidR="00976774" w:rsidRPr="00A20280" w:rsidRDefault="00976774" w:rsidP="0097677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976774" w:rsidRPr="00A20280" w:rsidRDefault="00976774" w:rsidP="0097677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PPT</w:t>
      </w:r>
      <w:r w:rsidRPr="00A20280">
        <w:rPr>
          <w:rFonts w:asciiTheme="minorEastAsia" w:eastAsiaTheme="minorEastAsia" w:hAnsiTheme="minorEastAsia" w:hint="eastAsia"/>
          <w:szCs w:val="21"/>
        </w:rPr>
        <w:t>课件。</w:t>
      </w:r>
    </w:p>
    <w:p w:rsidR="00976774" w:rsidRPr="00A20280" w:rsidRDefault="00976774" w:rsidP="0097677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3" name="bt02.jpg" descr="id:2147491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76774" w:rsidRPr="00A20280" w:rsidTr="000903D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76774" w:rsidRPr="00A20280" w:rsidRDefault="00976774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6774" w:rsidRPr="00A20280" w:rsidRDefault="00976774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976774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圆柱的体积计算公式。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物体的容积与体积的异同。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27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一个内直径是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8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cm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的瓶子里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水的高度是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7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cm,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把瓶盖拧紧倒置放平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无水部分是圆柱形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高度是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18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cm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。这个瓶子的容积是多少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理解图示内容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汇报在图中得到了哪些数学信息。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这个瓶子不是一个完整的圆柱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无法直接计算容积。所以我们能不能将这个瓶子转化成圆柱呢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lastRenderedPageBreak/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方法如下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瓶子里水的体积倒置后没变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水的体积加上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18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cm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高圆柱的体积就是瓶子的容积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也就是把瓶子的容积转化成了两个圆柱的容积。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6774" w:rsidRPr="00A20280" w:rsidRDefault="00976774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76774" w:rsidRPr="00A20280" w:rsidTr="000903D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四、深入探究</w:t>
            </w:r>
            <w:r w:rsidRPr="00A2028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合作解决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根据情境再提出问题。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求瓶子的容积就是求哪两个圆柱的容积之和呢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自主探究计算方法。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总结计算方法。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瓶子的容积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水的体积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+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空气部分体积。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A20280">
              <w:rPr>
                <w:rFonts w:asciiTheme="minorEastAsia" w:eastAsiaTheme="minorEastAsia" w:hAnsiTheme="minorEastAsia"/>
                <w:szCs w:val="21"/>
              </w:rPr>
              <w:t>27</w:t>
            </w:r>
            <w:r w:rsidRPr="00A20280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976774" w:rsidRPr="00A20280" w:rsidRDefault="00976774" w:rsidP="000903DB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A2028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76774" w:rsidRPr="00A20280" w:rsidRDefault="00976774" w:rsidP="000903D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976774" w:rsidRPr="00A20280" w:rsidRDefault="00976774" w:rsidP="0097677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4" name="bt03.jpg" descr="id:2147491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774" w:rsidRPr="00A20280" w:rsidRDefault="00976774" w:rsidP="0097677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976774" w:rsidRPr="00A20280" w:rsidRDefault="00976774" w:rsidP="0097677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圆柱的体积</w:t>
      </w:r>
      <w:r w:rsidRPr="00A20280">
        <w:rPr>
          <w:rFonts w:asciiTheme="minorEastAsia" w:eastAsiaTheme="minorEastAsia" w:hAnsiTheme="minorEastAsia"/>
          <w:szCs w:val="21"/>
        </w:rPr>
        <w:t>(3)</w:t>
      </w:r>
    </w:p>
    <w:p w:rsidR="00976774" w:rsidRPr="00A20280" w:rsidRDefault="00976774" w:rsidP="0097677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水的体积</w:t>
      </w:r>
      <w:r w:rsidRPr="00A20280">
        <w:rPr>
          <w:rFonts w:asciiTheme="minorEastAsia" w:eastAsiaTheme="minorEastAsia" w:hAnsiTheme="minorEastAsia"/>
          <w:szCs w:val="21"/>
        </w:rPr>
        <w:t>+</w:t>
      </w:r>
      <w:r w:rsidRPr="00A20280">
        <w:rPr>
          <w:rFonts w:asciiTheme="minorEastAsia" w:eastAsiaTheme="minorEastAsia" w:hAnsiTheme="minorEastAsia" w:hint="eastAsia"/>
          <w:szCs w:val="21"/>
        </w:rPr>
        <w:t>空气部分体积</w:t>
      </w:r>
      <w:r w:rsidRPr="00A20280">
        <w:rPr>
          <w:rFonts w:asciiTheme="minorEastAsia" w:eastAsiaTheme="minorEastAsia" w:hAnsiTheme="minorEastAsia"/>
          <w:szCs w:val="21"/>
        </w:rPr>
        <w:t>=</w:t>
      </w:r>
      <w:r w:rsidRPr="00A20280">
        <w:rPr>
          <w:rFonts w:asciiTheme="minorEastAsia" w:eastAsiaTheme="minorEastAsia" w:hAnsiTheme="minorEastAsia" w:hint="eastAsia"/>
          <w:szCs w:val="21"/>
        </w:rPr>
        <w:t>瓶子的容积</w:t>
      </w:r>
    </w:p>
    <w:p w:rsidR="00976774" w:rsidRPr="00A20280" w:rsidRDefault="00976774" w:rsidP="0097677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瓶子的容积</w:t>
      </w:r>
      <w:r w:rsidRPr="00A20280">
        <w:rPr>
          <w:rFonts w:asciiTheme="minorEastAsia" w:eastAsiaTheme="minorEastAsia" w:hAnsiTheme="minorEastAsia"/>
          <w:szCs w:val="21"/>
        </w:rPr>
        <w:t>=3.14×(8÷2)</w:t>
      </w:r>
      <w:r w:rsidRPr="00A20280">
        <w:rPr>
          <w:rFonts w:asciiTheme="minorEastAsia" w:eastAsiaTheme="minorEastAsia" w:hAnsiTheme="minorEastAsia"/>
          <w:szCs w:val="21"/>
          <w:vertAlign w:val="superscript"/>
        </w:rPr>
        <w:t>2</w:t>
      </w:r>
      <w:r w:rsidRPr="00A20280">
        <w:rPr>
          <w:rFonts w:asciiTheme="minorEastAsia" w:eastAsiaTheme="minorEastAsia" w:hAnsiTheme="minorEastAsia"/>
          <w:szCs w:val="21"/>
        </w:rPr>
        <w:t>×7+3.14×(8÷2)</w:t>
      </w:r>
      <w:r w:rsidRPr="00A20280">
        <w:rPr>
          <w:rFonts w:asciiTheme="minorEastAsia" w:eastAsiaTheme="minorEastAsia" w:hAnsiTheme="minorEastAsia"/>
          <w:szCs w:val="21"/>
          <w:vertAlign w:val="superscript"/>
        </w:rPr>
        <w:t>2</w:t>
      </w:r>
      <w:r w:rsidRPr="00A20280">
        <w:rPr>
          <w:rFonts w:asciiTheme="minorEastAsia" w:eastAsiaTheme="minorEastAsia" w:hAnsiTheme="minorEastAsia"/>
          <w:szCs w:val="21"/>
        </w:rPr>
        <w:t>×18=1256(cm</w:t>
      </w:r>
      <w:r w:rsidRPr="00A2028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A20280">
        <w:rPr>
          <w:rFonts w:asciiTheme="minorEastAsia" w:eastAsiaTheme="minorEastAsia" w:hAnsiTheme="minorEastAsia"/>
          <w:szCs w:val="21"/>
        </w:rPr>
        <w:t>)</w:t>
      </w:r>
    </w:p>
    <w:p w:rsidR="00976774" w:rsidRPr="00A20280" w:rsidRDefault="00976774" w:rsidP="0097677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1256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</w:t>
      </w:r>
      <w:r w:rsidRPr="00A20280">
        <w:rPr>
          <w:rFonts w:asciiTheme="minorEastAsia" w:eastAsiaTheme="minorEastAsia" w:hAnsiTheme="minorEastAsia"/>
          <w:szCs w:val="21"/>
        </w:rPr>
        <w:t>cm</w:t>
      </w:r>
      <w:r w:rsidRPr="00A20280">
        <w:rPr>
          <w:rFonts w:asciiTheme="minorEastAsia" w:eastAsiaTheme="minorEastAsia" w:hAnsiTheme="minorEastAsia"/>
          <w:szCs w:val="21"/>
          <w:vertAlign w:val="superscript"/>
        </w:rPr>
        <w:t>3</w:t>
      </w:r>
      <w:r w:rsidRPr="00A20280">
        <w:rPr>
          <w:rFonts w:asciiTheme="minorEastAsia" w:eastAsiaTheme="minorEastAsia" w:hAnsiTheme="minorEastAsia"/>
          <w:szCs w:val="21"/>
        </w:rPr>
        <w:t>=1256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</w:t>
      </w:r>
      <w:r w:rsidRPr="00A20280">
        <w:rPr>
          <w:rFonts w:asciiTheme="minorEastAsia" w:eastAsiaTheme="minorEastAsia" w:hAnsiTheme="minorEastAsia"/>
          <w:szCs w:val="21"/>
        </w:rPr>
        <w:t>mL</w:t>
      </w:r>
    </w:p>
    <w:p w:rsidR="00976774" w:rsidRPr="00A20280" w:rsidRDefault="00976774" w:rsidP="0097677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答</w:t>
      </w:r>
      <w:r w:rsidRPr="00A20280">
        <w:rPr>
          <w:rFonts w:asciiTheme="minorEastAsia" w:eastAsiaTheme="minorEastAsia" w:hAnsiTheme="minorEastAsia"/>
          <w:szCs w:val="21"/>
        </w:rPr>
        <w:t>:</w:t>
      </w:r>
      <w:r w:rsidRPr="00A20280">
        <w:rPr>
          <w:rFonts w:asciiTheme="minorEastAsia" w:eastAsiaTheme="minorEastAsia" w:hAnsiTheme="minorEastAsia" w:hint="eastAsia"/>
          <w:szCs w:val="21"/>
        </w:rPr>
        <w:t>瓶子的容积是</w:t>
      </w:r>
      <w:r w:rsidRPr="00A20280">
        <w:rPr>
          <w:rFonts w:asciiTheme="minorEastAsia" w:eastAsiaTheme="minorEastAsia" w:hAnsiTheme="minorEastAsia"/>
          <w:szCs w:val="21"/>
        </w:rPr>
        <w:t>1256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</w:t>
      </w:r>
      <w:r w:rsidRPr="00A20280">
        <w:rPr>
          <w:rFonts w:asciiTheme="minorEastAsia" w:eastAsiaTheme="minorEastAsia" w:hAnsiTheme="minorEastAsia"/>
          <w:szCs w:val="21"/>
        </w:rPr>
        <w:t>mL</w:t>
      </w:r>
      <w:r w:rsidRPr="00A20280">
        <w:rPr>
          <w:rFonts w:asciiTheme="minorEastAsia" w:eastAsiaTheme="minorEastAsia" w:hAnsiTheme="minorEastAsia" w:hint="eastAsia"/>
          <w:szCs w:val="21"/>
        </w:rPr>
        <w:t>。</w:t>
      </w:r>
    </w:p>
    <w:p w:rsidR="00976774" w:rsidRPr="00A20280" w:rsidRDefault="00976774" w:rsidP="0097677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976774" w:rsidRPr="00A20280" w:rsidRDefault="00976774" w:rsidP="0097677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1.</w:t>
      </w:r>
      <w:r w:rsidRPr="00A20280">
        <w:rPr>
          <w:rFonts w:asciiTheme="minorEastAsia" w:eastAsiaTheme="minorEastAsia" w:hAnsiTheme="minorEastAsia" w:hint="eastAsia"/>
          <w:szCs w:val="21"/>
        </w:rPr>
        <w:t>创设与学生生活环境、知识背景密切相关的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又是学生感兴趣的学习情境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让学生在观察、猜测、操作、验证、归纳等活动中逐步体会数学知识的产生、形成与发展的过程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获得积极的情感体验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感受数学的价值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同时掌握必要的基础知识与基本技能。</w:t>
      </w:r>
    </w:p>
    <w:p w:rsidR="00976774" w:rsidRPr="00A20280" w:rsidRDefault="00976774" w:rsidP="0097677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szCs w:val="21"/>
        </w:rPr>
        <w:t>2.</w:t>
      </w:r>
      <w:r w:rsidRPr="00A20280">
        <w:rPr>
          <w:rFonts w:asciiTheme="minorEastAsia" w:eastAsiaTheme="minorEastAsia" w:hAnsiTheme="minorEastAsia" w:hint="eastAsia"/>
          <w:szCs w:val="21"/>
        </w:rPr>
        <w:t>结合矿泉水瓶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通过探究讨论、交流等活动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利用转化的方法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解决了不规则物体的体积问题。</w:t>
      </w:r>
    </w:p>
    <w:p w:rsidR="00976774" w:rsidRPr="00A20280" w:rsidRDefault="00976774" w:rsidP="0097677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>由于学生的学具有限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在很大程度上阻碍了学生主动探究的欲望和动手操作的能力。</w:t>
      </w:r>
    </w:p>
    <w:p w:rsidR="00976774" w:rsidRPr="00A20280" w:rsidRDefault="00976774" w:rsidP="0097677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A20280">
        <w:rPr>
          <w:rFonts w:asciiTheme="minorEastAsia" w:eastAsiaTheme="minorEastAsia" w:hAnsiTheme="minorEastAsia"/>
          <w:color w:val="FF00FF"/>
          <w:szCs w:val="21"/>
        </w:rPr>
        <w:t>[</w:t>
      </w:r>
      <w:r w:rsidRPr="00A2028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A20280">
        <w:rPr>
          <w:rFonts w:asciiTheme="minorEastAsia" w:eastAsiaTheme="minorEastAsia" w:hAnsiTheme="minorEastAsia"/>
          <w:color w:val="FF00FF"/>
          <w:szCs w:val="21"/>
        </w:rPr>
        <w:t>]</w:t>
      </w:r>
      <w:r w:rsidRPr="00A20280">
        <w:rPr>
          <w:rFonts w:asciiTheme="minorEastAsia" w:eastAsiaTheme="minorEastAsia" w:hAnsiTheme="minorEastAsia"/>
          <w:szCs w:val="21"/>
        </w:rPr>
        <w:t xml:space="preserve">　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要注重让学生动手操作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给学生充足的时间和空间去探求算理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>发展学生的思维能力</w:t>
      </w:r>
      <w:r w:rsidRPr="00A20280">
        <w:rPr>
          <w:rFonts w:asciiTheme="minorEastAsia" w:eastAsiaTheme="minorEastAsia" w:hAnsiTheme="minorEastAsia"/>
          <w:szCs w:val="21"/>
        </w:rPr>
        <w:t>,</w:t>
      </w:r>
      <w:r w:rsidRPr="00A20280">
        <w:rPr>
          <w:rFonts w:asciiTheme="minorEastAsia" w:eastAsiaTheme="minorEastAsia" w:hAnsiTheme="minorEastAsia" w:hint="eastAsia"/>
          <w:szCs w:val="21"/>
        </w:rPr>
        <w:t xml:space="preserve">培养学生自主、合作、探究的学习方式。 </w:t>
      </w:r>
    </w:p>
    <w:p w:rsidR="00976774" w:rsidRPr="00F4410C" w:rsidRDefault="00976774" w:rsidP="00976774"/>
    <w:p w:rsidR="00D515A1" w:rsidRPr="00976774" w:rsidRDefault="00D515A1"/>
    <w:sectPr w:rsidR="00D515A1" w:rsidRPr="00976774" w:rsidSect="00D51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6774"/>
    <w:rsid w:val="00976774"/>
    <w:rsid w:val="00D51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74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677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7677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2021-11-16T03:16:00Z</dcterms:created>
  <dcterms:modified xsi:type="dcterms:W3CDTF">2021-11-16T03:16:00Z</dcterms:modified>
</cp:coreProperties>
</file>